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6"/>
          <w:szCs w:val="26"/>
        </w:rPr>
      </w:pPr>
      <w:bookmarkStart w:colFirst="0" w:colLast="0" w:name="_7pjnq0vhf44o" w:id="0"/>
      <w:bookmarkEnd w:id="0"/>
      <w:r w:rsidDel="00000000" w:rsidR="00000000" w:rsidRPr="00000000">
        <w:rPr>
          <w:b w:val="1"/>
          <w:bCs w:val="1"/>
          <w:sz w:val="26"/>
          <w:szCs w:val="26"/>
          <w:rtl w:val="0"/>
        </w:rPr>
        <w:t xml:space="preserve">Script vidéo «Le premier cours du semestre » </w:t>
      </w:r>
    </w:p>
    <w:p w:rsidR="00000000" w:rsidDel="00000000" w:rsidP="00000000" w:rsidRDefault="00000000" w:rsidRPr="00000000" w14:paraId="00000002">
      <w:pPr>
        <w:pStyle w:val="Heading1"/>
        <w:keepNext w:val="0"/>
        <w:keepLines w:val="0"/>
        <w:spacing w:before="480" w:line="360" w:lineRule="auto"/>
        <w:rPr>
          <w:sz w:val="24"/>
          <w:szCs w:val="24"/>
        </w:rPr>
      </w:pPr>
      <w:bookmarkStart w:colFirst="0" w:colLast="0" w:name="_ih422kc4vu96" w:id="1"/>
      <w:bookmarkEnd w:id="1"/>
      <w:r w:rsidDel="00000000" w:rsidR="00000000" w:rsidRPr="00000000">
        <w:rPr>
          <w:sz w:val="24"/>
          <w:szCs w:val="24"/>
          <w:rtl w:val="0"/>
        </w:rPr>
        <w:t xml:space="preserve">Le premier cours, ce n’est pas juste une présentation de votre enseignement.  C’est un moment important, parce que le début de semestre peut être chargé, et parfois un peu stressant. Il y a les nouvelles attentes, les évaluations, l’organisation du travail… En clarifiant dès le départ vous augmentez la motivation et diminuez le stress.</w:t>
      </w:r>
    </w:p>
    <w:p w:rsidR="00000000" w:rsidDel="00000000" w:rsidP="00000000" w:rsidRDefault="00000000" w:rsidRPr="00000000" w14:paraId="00000003">
      <w:pPr>
        <w:spacing w:after="240" w:before="240" w:line="360" w:lineRule="auto"/>
        <w:rPr>
          <w:sz w:val="24"/>
          <w:szCs w:val="24"/>
        </w:rPr>
      </w:pPr>
      <w:r w:rsidDel="00000000" w:rsidR="00000000" w:rsidRPr="00000000">
        <w:rPr>
          <w:sz w:val="24"/>
          <w:szCs w:val="24"/>
          <w:rtl w:val="0"/>
        </w:rPr>
        <w:t xml:space="preserve">Il est important de donner les repères essentiels : les objectifs, l’organisation, les grandes étapes, et les modalités d’évaluation. Le syllabus sert vraiment de fil conducteur, qui permet de guider tout le semestre.</w:t>
      </w:r>
    </w:p>
    <w:p w:rsidR="00000000" w:rsidDel="00000000" w:rsidP="00000000" w:rsidRDefault="00000000" w:rsidRPr="00000000" w14:paraId="00000004">
      <w:pPr>
        <w:spacing w:after="240" w:before="240" w:line="360" w:lineRule="auto"/>
        <w:rPr>
          <w:sz w:val="24"/>
          <w:szCs w:val="24"/>
        </w:rPr>
      </w:pPr>
      <w:r w:rsidDel="00000000" w:rsidR="00000000" w:rsidRPr="00000000">
        <w:rPr>
          <w:sz w:val="24"/>
          <w:szCs w:val="24"/>
          <w:rtl w:val="0"/>
        </w:rPr>
        <w:t xml:space="preserve">L’Espace Moodle du cours joue aussi un rôle primordial pour partager tous types de documents autour de votre enseignement. Accéder facilement à ces ressources sur un espace structuré est un vrai point d’appui pour les étudiants.</w:t>
      </w:r>
    </w:p>
    <w:p w:rsidR="00000000" w:rsidDel="00000000" w:rsidP="00000000" w:rsidRDefault="00000000" w:rsidRPr="00000000" w14:paraId="00000005">
      <w:pPr>
        <w:spacing w:after="240" w:before="240" w:line="360" w:lineRule="auto"/>
        <w:rPr>
          <w:sz w:val="24"/>
          <w:szCs w:val="24"/>
        </w:rPr>
      </w:pPr>
      <w:r w:rsidDel="00000000" w:rsidR="00000000" w:rsidRPr="00000000">
        <w:rPr>
          <w:sz w:val="24"/>
          <w:szCs w:val="24"/>
          <w:rtl w:val="0"/>
        </w:rPr>
        <w:t xml:space="preserve">Au-delà des contenus, le premier cours sert aussi à installer une façon de travailler ensemble, en évoquant les modalités de communication,en précisant que les questions, erreurs et reformulations sont bienvenues. Ainsi, chaque personne comprend qu’elle a sa place et peut s’engager dans le cours avec plus de confiance.</w:t>
      </w:r>
    </w:p>
    <w:p w:rsidR="00000000" w:rsidDel="00000000" w:rsidP="00000000" w:rsidRDefault="00000000" w:rsidRPr="00000000" w14:paraId="00000006">
      <w:pPr>
        <w:spacing w:after="240" w:before="240" w:line="360" w:lineRule="auto"/>
        <w:rPr>
          <w:sz w:val="24"/>
          <w:szCs w:val="24"/>
        </w:rPr>
      </w:pPr>
      <w:r w:rsidDel="00000000" w:rsidR="00000000" w:rsidRPr="00000000">
        <w:rPr>
          <w:sz w:val="24"/>
          <w:szCs w:val="24"/>
          <w:rtl w:val="0"/>
        </w:rPr>
        <w:t xml:space="preserve">C’est aussi le bon moment pour dire qu’il existe des services et des ressources à l’université pour accompagner les personnes étudiantes, notamment le Service de Santé Etudiante (SSE), ou le Service d’Accompagnement des Spécificités (SAS).</w:t>
      </w:r>
    </w:p>
    <w:p w:rsidR="00000000" w:rsidDel="00000000" w:rsidP="00000000" w:rsidRDefault="00000000" w:rsidRPr="00000000" w14:paraId="00000007">
      <w:pPr>
        <w:spacing w:after="240" w:before="240" w:line="360" w:lineRule="auto"/>
        <w:rPr>
          <w:sz w:val="24"/>
          <w:szCs w:val="24"/>
        </w:rPr>
      </w:pPr>
      <w:r w:rsidDel="00000000" w:rsidR="00000000" w:rsidRPr="00000000">
        <w:rPr>
          <w:sz w:val="24"/>
          <w:szCs w:val="24"/>
          <w:rtl w:val="0"/>
        </w:rPr>
        <w:t xml:space="preserve">Attention, il n’est pas nécessaire de tout dire en détails dès le premier cours. L’important, c’est de donner une vue d’ensemble et d’indiquer où retrouver les informations. Ça évite de surcharger et ça facilite vraiment l’entrée dans le cours.</w:t>
      </w:r>
    </w:p>
    <w:p w:rsidR="00000000" w:rsidDel="00000000" w:rsidP="00000000" w:rsidRDefault="00000000" w:rsidRPr="00000000" w14:paraId="00000008">
      <w:pPr>
        <w:spacing w:after="240" w:before="240" w:line="360" w:lineRule="auto"/>
        <w:rPr>
          <w:sz w:val="24"/>
          <w:szCs w:val="24"/>
        </w:rPr>
      </w:pPr>
      <w:r w:rsidDel="00000000" w:rsidR="00000000" w:rsidRPr="00000000">
        <w:rPr>
          <w:sz w:val="24"/>
          <w:szCs w:val="24"/>
          <w:rtl w:val="0"/>
        </w:rPr>
        <w:t xml:space="preserve">Le reste de ce kit vous propose justement des ressources pour vous aider à préparer ce premier cours.</w:t>
      </w:r>
      <w:r w:rsidDel="00000000" w:rsidR="00000000" w:rsidRPr="00000000">
        <w:rPr>
          <w:rtl w:val="0"/>
        </w:rPr>
      </w:r>
    </w:p>
    <w:sectPr>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